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A6" w:rsidRDefault="00B85AA6" w:rsidP="00B85A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B85AA6" w:rsidRPr="00EA38BE" w:rsidRDefault="00B85AA6" w:rsidP="00B85AA6">
      <w:pPr>
        <w:jc w:val="center"/>
        <w:rPr>
          <w:rFonts w:ascii="Times New Roman" w:hAnsi="Times New Roman" w:cs="Times New Roman"/>
          <w:sz w:val="20"/>
        </w:rPr>
      </w:pPr>
      <w:r w:rsidRPr="00B85AA6">
        <w:rPr>
          <w:rFonts w:ascii="Times New Roman" w:eastAsia="Times New Roman" w:hAnsi="Times New Roman" w:cs="Times New Roman"/>
          <w:szCs w:val="24"/>
        </w:rPr>
        <w:t xml:space="preserve"> </w:t>
      </w:r>
      <w:r w:rsidRPr="00EA38BE">
        <w:rPr>
          <w:rFonts w:ascii="Times New Roman" w:eastAsia="Times New Roman" w:hAnsi="Times New Roman" w:cs="Times New Roman"/>
          <w:szCs w:val="24"/>
        </w:rPr>
        <w:t>АНКЕТИРОВАНИЕ РАБОТОДАТЕЛЕЙ, ИНЫХ ЮРИДИЧЕСКИХ ИЛИ ФИЗИЧЕСКИХ ЛИЦ ОБ УДОВЛЕТВОРЕННОСТИ КАЧЕСТВОМ ОБРАЗОВАТЕЛЬНОЙ ДЕЯТЕЛЬНОСТИ В РАМКАХ РЕАЛИЗАЦИИ ОБРАЗОВАТЕЛЬНОЙ ПРОГРАММЫ</w:t>
      </w:r>
    </w:p>
    <w:p w:rsidR="00B85AA6" w:rsidRDefault="00B85AA6" w:rsidP="00EA38BE">
      <w:pPr>
        <w:tabs>
          <w:tab w:val="left" w:pos="16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основной образовательной программы______________________________________</w:t>
      </w:r>
    </w:p>
    <w:p w:rsidR="00EA38BE" w:rsidRDefault="00B85AA6" w:rsidP="00EA38BE">
      <w:pPr>
        <w:tabs>
          <w:tab w:val="left" w:pos="16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tbl>
      <w:tblPr>
        <w:tblStyle w:val="a3"/>
        <w:tblW w:w="9389" w:type="dxa"/>
        <w:tblLook w:val="04A0" w:firstRow="1" w:lastRow="0" w:firstColumn="1" w:lastColumn="0" w:noHBand="0" w:noVBand="1"/>
      </w:tblPr>
      <w:tblGrid>
        <w:gridCol w:w="850"/>
        <w:gridCol w:w="3398"/>
        <w:gridCol w:w="3296"/>
        <w:gridCol w:w="1845"/>
      </w:tblGrid>
      <w:tr w:rsidR="00EA38BE" w:rsidTr="00EA38BE">
        <w:trPr>
          <w:trHeight w:val="741"/>
        </w:trPr>
        <w:tc>
          <w:tcPr>
            <w:tcW w:w="850" w:type="dxa"/>
          </w:tcPr>
          <w:p w:rsidR="00EA38BE" w:rsidRDefault="00EA38BE" w:rsidP="00EA3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94" w:type="dxa"/>
            <w:gridSpan w:val="2"/>
          </w:tcPr>
          <w:p w:rsidR="00EA38BE" w:rsidRDefault="00EA38BE" w:rsidP="00EA3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845" w:type="dxa"/>
          </w:tcPr>
          <w:p w:rsidR="00EA38BE" w:rsidRDefault="00EA38BE" w:rsidP="00EA3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анкетирования, %</w:t>
            </w:r>
          </w:p>
        </w:tc>
      </w:tr>
      <w:tr w:rsidR="00EA38BE" w:rsidTr="00EA38BE">
        <w:trPr>
          <w:trHeight w:val="504"/>
        </w:trPr>
        <w:tc>
          <w:tcPr>
            <w:tcW w:w="850" w:type="dxa"/>
            <w:vMerge w:val="restart"/>
          </w:tcPr>
          <w:p w:rsidR="00EA38BE" w:rsidRPr="00464D64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Вы удовлетворены качеством теоретической подготовки выпускников техникума?</w:t>
            </w:r>
          </w:p>
        </w:tc>
        <w:tc>
          <w:tcPr>
            <w:tcW w:w="3296" w:type="dxa"/>
          </w:tcPr>
          <w:p w:rsidR="00EA38BE" w:rsidRPr="00464D64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464D64">
              <w:rPr>
                <w:rFonts w:ascii="Times New Roman" w:hAnsi="Times New Roman" w:cs="Times New Roman"/>
              </w:rPr>
              <w:t>Актуальность теоретических знаний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Соответствием теоретических знаний квалификации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3)Умением применять их в профессиональной деятельности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504"/>
        </w:trPr>
        <w:tc>
          <w:tcPr>
            <w:tcW w:w="850" w:type="dxa"/>
            <w:vMerge w:val="restart"/>
          </w:tcPr>
          <w:p w:rsidR="00EA38BE" w:rsidRPr="00464D64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Вы удовлетворены качеством практической подготовки выпускников техникума?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1)Актуальность практических навыков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Достаточно их для практического применения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3)Умением применять их в нестандартных ситуациях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252"/>
        </w:trPr>
        <w:tc>
          <w:tcPr>
            <w:tcW w:w="850" w:type="dxa"/>
            <w:vMerge w:val="restart"/>
          </w:tcPr>
          <w:p w:rsidR="00EA38BE" w:rsidRPr="00464D64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Насколько Вы удовлетворены способностью выпускников к адаптации? 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1)Быстрой адаптации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2)Стрессоустойчивостью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489"/>
        </w:trPr>
        <w:tc>
          <w:tcPr>
            <w:tcW w:w="850" w:type="dxa"/>
            <w:vMerge w:val="restart"/>
          </w:tcPr>
          <w:p w:rsidR="00EA38BE" w:rsidRPr="00813470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Вы удовлетворены коммуникативными качествами выпускников?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1)Способность налаживать контакты в коллективе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2)Культурой общения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3)Способностью выстраивать контакты с потребителями услуг предприятия (организации)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489"/>
        </w:trPr>
        <w:tc>
          <w:tcPr>
            <w:tcW w:w="850" w:type="dxa"/>
            <w:vMerge w:val="restart"/>
          </w:tcPr>
          <w:p w:rsidR="00EA38BE" w:rsidRPr="00813470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Вы удовлетворены дисциплиной и исполнительностью выпускников?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1)Выполнением должностных обязанностей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2)Строгим соблюдением внутренней дисциплины и </w:t>
            </w:r>
            <w:proofErr w:type="spellStart"/>
            <w:r>
              <w:rPr>
                <w:rFonts w:ascii="Times New Roman" w:hAnsi="Times New Roman" w:cs="Times New Roman"/>
              </w:rPr>
              <w:t>самоорганизаованностью</w:t>
            </w:r>
            <w:proofErr w:type="spellEnd"/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504"/>
        </w:trPr>
        <w:tc>
          <w:tcPr>
            <w:tcW w:w="850" w:type="dxa"/>
            <w:vMerge w:val="restart"/>
          </w:tcPr>
          <w:p w:rsidR="00EA38BE" w:rsidRPr="00813470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 w:val="restart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Вы удовлетворены способностью выпускников к самостоятельной работе?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1)Стремление к самообразованию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142"/>
        </w:trPr>
        <w:tc>
          <w:tcPr>
            <w:tcW w:w="850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2)Способностью самостоятельно усваивать новые знания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741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количество выпускников нашего Техникума принято Вами на работу?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и более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менее 2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756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намерены в настоящее время и в будущем принимать наших выпускников на работу?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намерены, безусловно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намерены, но при условиях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741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Планируете ли Вы сотрудничество с нашим Центром содействия выпускников?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безусловно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ограниченно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741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каких специалистах и рабочих кадрах Вы испытываете?</w:t>
            </w:r>
          </w:p>
        </w:tc>
        <w:tc>
          <w:tcPr>
            <w:tcW w:w="3296" w:type="dxa"/>
          </w:tcPr>
          <w:p w:rsidR="001B0831" w:rsidRDefault="001B0831" w:rsidP="001B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предложения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4240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основные достоинства в подготовке выпускников нашего Техникума?</w:t>
            </w:r>
            <w:bookmarkStart w:id="0" w:name="_GoBack"/>
            <w:bookmarkEnd w:id="0"/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высокий уровень практической подготовки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высокий уровень теоретических знаний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высокий уровень производственной дисциплины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готовность выпускников к быстрому реагированию в нестандартных ситуациях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желание выпускников работать 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желание выпускников к саморазвитию и самообразованию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профессионализм выпускников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2995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основные недостатки в подготовке выпускников нашего Техникума?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недостаточный уровень практической подготовки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низкий уровень теоретических знаний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желания к саморазвитию и самообразованию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желания работать в далеких поселениях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 выпускников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-нет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  <w:tr w:rsidR="00EA38BE" w:rsidTr="00EA38BE">
        <w:trPr>
          <w:trHeight w:val="3693"/>
        </w:trPr>
        <w:tc>
          <w:tcPr>
            <w:tcW w:w="850" w:type="dxa"/>
          </w:tcPr>
          <w:p w:rsidR="00EA38BE" w:rsidRPr="004405BB" w:rsidRDefault="00EA38BE" w:rsidP="008140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 по улучшению качества подготовки выпускников нашего Техникума:</w:t>
            </w:r>
          </w:p>
        </w:tc>
        <w:tc>
          <w:tcPr>
            <w:tcW w:w="3296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повысить уровень практической подготовки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углубленное познание по специальности, саморазвитие и самообразование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было желание работать по специальности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больше направлять на практику в районы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организовать работу с МО и школами по профориентации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усилить сотрудничество с работодателем</w:t>
            </w:r>
          </w:p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все устраивает   </w:t>
            </w:r>
          </w:p>
        </w:tc>
        <w:tc>
          <w:tcPr>
            <w:tcW w:w="1845" w:type="dxa"/>
          </w:tcPr>
          <w:p w:rsidR="00EA38BE" w:rsidRDefault="00EA38BE" w:rsidP="0081404B">
            <w:pPr>
              <w:rPr>
                <w:rFonts w:ascii="Times New Roman" w:hAnsi="Times New Roman" w:cs="Times New Roman"/>
              </w:rPr>
            </w:pPr>
          </w:p>
        </w:tc>
      </w:tr>
    </w:tbl>
    <w:p w:rsidR="00EA38BE" w:rsidRDefault="00EA38BE" w:rsidP="004405BB">
      <w:pPr>
        <w:rPr>
          <w:rFonts w:ascii="Times New Roman" w:hAnsi="Times New Roman" w:cs="Times New Roman"/>
        </w:rPr>
      </w:pPr>
    </w:p>
    <w:p w:rsidR="00B85AA6" w:rsidRDefault="00B85AA6">
      <w:pPr>
        <w:rPr>
          <w:rFonts w:ascii="Times New Roman" w:hAnsi="Times New Roman" w:cs="Times New Roman"/>
        </w:rPr>
      </w:pPr>
    </w:p>
    <w:p w:rsidR="004405BB" w:rsidRPr="00B85AA6" w:rsidRDefault="00B85AA6" w:rsidP="004405BB">
      <w:pPr>
        <w:rPr>
          <w:rFonts w:ascii="Times New Roman" w:hAnsi="Times New Roman" w:cs="Times New Roman"/>
          <w:sz w:val="24"/>
        </w:rPr>
      </w:pPr>
      <w:r w:rsidRPr="00B85AA6">
        <w:rPr>
          <w:rFonts w:ascii="Times New Roman" w:hAnsi="Times New Roman" w:cs="Times New Roman"/>
          <w:sz w:val="24"/>
        </w:rPr>
        <w:t>Оценивание шкалы результатов анкетирования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5AA6" w:rsidRPr="00B85AA6" w:rsidTr="00B85AA6">
        <w:tc>
          <w:tcPr>
            <w:tcW w:w="4672" w:type="dxa"/>
          </w:tcPr>
          <w:p w:rsidR="00B85AA6" w:rsidRPr="00B85AA6" w:rsidRDefault="00B85AA6" w:rsidP="004405BB">
            <w:pPr>
              <w:rPr>
                <w:rFonts w:ascii="Times New Roman" w:hAnsi="Times New Roman" w:cs="Times New Roman"/>
                <w:sz w:val="24"/>
              </w:rPr>
            </w:pPr>
            <w:r w:rsidRPr="00B85AA6">
              <w:rPr>
                <w:rFonts w:ascii="Times New Roman" w:hAnsi="Times New Roman" w:cs="Times New Roman"/>
                <w:sz w:val="24"/>
              </w:rPr>
              <w:t>Степень удовлетворенности</w:t>
            </w:r>
          </w:p>
        </w:tc>
        <w:tc>
          <w:tcPr>
            <w:tcW w:w="4673" w:type="dxa"/>
          </w:tcPr>
          <w:p w:rsidR="00B85AA6" w:rsidRPr="00B85AA6" w:rsidRDefault="00B85AA6" w:rsidP="004405BB">
            <w:pPr>
              <w:rPr>
                <w:rFonts w:ascii="Times New Roman" w:hAnsi="Times New Roman" w:cs="Times New Roman"/>
                <w:sz w:val="24"/>
              </w:rPr>
            </w:pPr>
            <w:r w:rsidRPr="00B85AA6">
              <w:rPr>
                <w:rFonts w:ascii="Times New Roman" w:hAnsi="Times New Roman" w:cs="Times New Roman"/>
                <w:sz w:val="24"/>
              </w:rPr>
              <w:t>Процентный интервал удовлетворенности</w:t>
            </w:r>
          </w:p>
        </w:tc>
      </w:tr>
      <w:tr w:rsidR="00B85AA6" w:rsidRPr="00B85AA6" w:rsidTr="00B85AA6">
        <w:tc>
          <w:tcPr>
            <w:tcW w:w="4672" w:type="dxa"/>
          </w:tcPr>
          <w:p w:rsidR="00B85AA6" w:rsidRPr="00B85AA6" w:rsidRDefault="00B85AA6" w:rsidP="004405BB">
            <w:pPr>
              <w:rPr>
                <w:rFonts w:ascii="Times New Roman" w:hAnsi="Times New Roman" w:cs="Times New Roman"/>
                <w:sz w:val="24"/>
              </w:rPr>
            </w:pPr>
            <w:r w:rsidRPr="00B85AA6">
              <w:rPr>
                <w:rFonts w:ascii="Times New Roman" w:hAnsi="Times New Roman" w:cs="Times New Roman"/>
                <w:sz w:val="24"/>
              </w:rPr>
              <w:t>Неудовлетворенность</w:t>
            </w:r>
          </w:p>
        </w:tc>
        <w:tc>
          <w:tcPr>
            <w:tcW w:w="4673" w:type="dxa"/>
          </w:tcPr>
          <w:p w:rsidR="00B85AA6" w:rsidRPr="00B85AA6" w:rsidRDefault="00B85AA6" w:rsidP="004405BB">
            <w:pPr>
              <w:rPr>
                <w:rFonts w:ascii="Times New Roman" w:hAnsi="Times New Roman" w:cs="Times New Roman"/>
                <w:sz w:val="24"/>
              </w:rPr>
            </w:pPr>
            <w:r w:rsidRPr="00B85AA6">
              <w:rPr>
                <w:rFonts w:ascii="Times New Roman" w:hAnsi="Times New Roman" w:cs="Times New Roman"/>
                <w:sz w:val="24"/>
              </w:rPr>
              <w:t>До 50%</w:t>
            </w:r>
          </w:p>
        </w:tc>
      </w:tr>
      <w:tr w:rsidR="00B85AA6" w:rsidRPr="00B85AA6" w:rsidTr="00B85AA6">
        <w:trPr>
          <w:trHeight w:val="240"/>
        </w:trPr>
        <w:tc>
          <w:tcPr>
            <w:tcW w:w="4672" w:type="dxa"/>
          </w:tcPr>
          <w:p w:rsidR="00B85AA6" w:rsidRPr="00B85AA6" w:rsidRDefault="00B85AA6" w:rsidP="00B85AA6">
            <w:pPr>
              <w:rPr>
                <w:rFonts w:ascii="Times New Roman" w:hAnsi="Times New Roman" w:cs="Times New Roman"/>
                <w:sz w:val="24"/>
              </w:rPr>
            </w:pPr>
            <w:r w:rsidRPr="00B85AA6">
              <w:rPr>
                <w:rFonts w:ascii="Times New Roman" w:hAnsi="Times New Roman" w:cs="Times New Roman"/>
                <w:sz w:val="24"/>
              </w:rPr>
              <w:t>Частичная неудовлетворённость</w:t>
            </w:r>
          </w:p>
        </w:tc>
        <w:tc>
          <w:tcPr>
            <w:tcW w:w="4673" w:type="dxa"/>
          </w:tcPr>
          <w:p w:rsidR="00B85AA6" w:rsidRPr="00B85AA6" w:rsidRDefault="00B85AA6" w:rsidP="00B85AA6">
            <w:pPr>
              <w:rPr>
                <w:rFonts w:ascii="Times New Roman" w:hAnsi="Times New Roman" w:cs="Times New Roman"/>
                <w:sz w:val="24"/>
              </w:rPr>
            </w:pPr>
            <w:r w:rsidRPr="00B85AA6">
              <w:rPr>
                <w:rFonts w:ascii="Times New Roman" w:hAnsi="Times New Roman" w:cs="Times New Roman"/>
                <w:sz w:val="24"/>
              </w:rPr>
              <w:t>От 50% до 65%</w:t>
            </w:r>
          </w:p>
        </w:tc>
      </w:tr>
      <w:tr w:rsidR="00B85AA6" w:rsidRPr="00B85AA6" w:rsidTr="00B85AA6">
        <w:trPr>
          <w:trHeight w:val="255"/>
        </w:trPr>
        <w:tc>
          <w:tcPr>
            <w:tcW w:w="4672" w:type="dxa"/>
          </w:tcPr>
          <w:p w:rsidR="00B85AA6" w:rsidRPr="00B85AA6" w:rsidRDefault="00B85AA6" w:rsidP="00B85AA6">
            <w:pPr>
              <w:rPr>
                <w:rFonts w:ascii="Times New Roman" w:hAnsi="Times New Roman" w:cs="Times New Roman"/>
                <w:sz w:val="24"/>
              </w:rPr>
            </w:pPr>
            <w:r w:rsidRPr="00B85AA6">
              <w:rPr>
                <w:rFonts w:ascii="Times New Roman" w:hAnsi="Times New Roman" w:cs="Times New Roman"/>
                <w:sz w:val="24"/>
              </w:rPr>
              <w:t>Частичная удовлетворённость</w:t>
            </w:r>
          </w:p>
        </w:tc>
        <w:tc>
          <w:tcPr>
            <w:tcW w:w="4673" w:type="dxa"/>
          </w:tcPr>
          <w:p w:rsidR="00B85AA6" w:rsidRPr="00B85AA6" w:rsidRDefault="00B85AA6" w:rsidP="00B85AA6">
            <w:pPr>
              <w:rPr>
                <w:rFonts w:ascii="Times New Roman" w:hAnsi="Times New Roman" w:cs="Times New Roman"/>
                <w:sz w:val="24"/>
              </w:rPr>
            </w:pPr>
            <w:r w:rsidRPr="00B85AA6">
              <w:rPr>
                <w:rFonts w:ascii="Times New Roman" w:hAnsi="Times New Roman" w:cs="Times New Roman"/>
                <w:sz w:val="24"/>
              </w:rPr>
              <w:t>От 65% до 80%</w:t>
            </w:r>
          </w:p>
        </w:tc>
      </w:tr>
      <w:tr w:rsidR="00B85AA6" w:rsidRPr="00B85AA6" w:rsidTr="00B85AA6">
        <w:tc>
          <w:tcPr>
            <w:tcW w:w="4672" w:type="dxa"/>
          </w:tcPr>
          <w:p w:rsidR="00B85AA6" w:rsidRPr="00B85AA6" w:rsidRDefault="00B85AA6" w:rsidP="00B85AA6">
            <w:pPr>
              <w:rPr>
                <w:rFonts w:ascii="Times New Roman" w:hAnsi="Times New Roman" w:cs="Times New Roman"/>
                <w:sz w:val="24"/>
              </w:rPr>
            </w:pPr>
            <w:r w:rsidRPr="00B85AA6">
              <w:rPr>
                <w:rFonts w:ascii="Times New Roman" w:hAnsi="Times New Roman" w:cs="Times New Roman"/>
                <w:sz w:val="24"/>
              </w:rPr>
              <w:t>Полная удовлетворенность</w:t>
            </w:r>
          </w:p>
        </w:tc>
        <w:tc>
          <w:tcPr>
            <w:tcW w:w="4673" w:type="dxa"/>
          </w:tcPr>
          <w:p w:rsidR="00B85AA6" w:rsidRPr="00B85AA6" w:rsidRDefault="00B85AA6" w:rsidP="00B85AA6">
            <w:pPr>
              <w:rPr>
                <w:rFonts w:ascii="Times New Roman" w:hAnsi="Times New Roman" w:cs="Times New Roman"/>
                <w:sz w:val="24"/>
              </w:rPr>
            </w:pPr>
            <w:r w:rsidRPr="00B85AA6">
              <w:rPr>
                <w:rFonts w:ascii="Times New Roman" w:hAnsi="Times New Roman" w:cs="Times New Roman"/>
                <w:sz w:val="24"/>
              </w:rPr>
              <w:t>От 80% до 100%</w:t>
            </w:r>
          </w:p>
        </w:tc>
      </w:tr>
    </w:tbl>
    <w:p w:rsidR="00B85AA6" w:rsidRDefault="00B85AA6" w:rsidP="004405BB">
      <w:pPr>
        <w:rPr>
          <w:rFonts w:ascii="Times New Roman" w:hAnsi="Times New Roman" w:cs="Times New Roman"/>
        </w:rPr>
      </w:pPr>
    </w:p>
    <w:p w:rsidR="004405BB" w:rsidRDefault="00B85AA6" w:rsidP="0044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выводы:</w:t>
      </w:r>
    </w:p>
    <w:p w:rsidR="00B85AA6" w:rsidRDefault="00B85AA6" w:rsidP="0044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Удовлетворенность качеством теоретической подготовкой выпускников техникума</w:t>
      </w:r>
      <w:r w:rsidR="00F16F02">
        <w:rPr>
          <w:rFonts w:ascii="Times New Roman" w:hAnsi="Times New Roman" w:cs="Times New Roman"/>
        </w:rPr>
        <w:t xml:space="preserve"> 1</w:t>
      </w:r>
    </w:p>
    <w:p w:rsidR="00B85AA6" w:rsidRDefault="00B85AA6" w:rsidP="0044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Удовлетворенность качеством практической подготовки выпускников техникума</w:t>
      </w:r>
      <w:r w:rsidR="00F16F02">
        <w:rPr>
          <w:rFonts w:ascii="Times New Roman" w:hAnsi="Times New Roman" w:cs="Times New Roman"/>
        </w:rPr>
        <w:t xml:space="preserve"> 2</w:t>
      </w:r>
    </w:p>
    <w:p w:rsidR="00B85AA6" w:rsidRDefault="00B85AA6" w:rsidP="0044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Удовлетворенность способностью выпускников к адаптации</w:t>
      </w:r>
      <w:r w:rsidR="00F16F02">
        <w:rPr>
          <w:rFonts w:ascii="Times New Roman" w:hAnsi="Times New Roman" w:cs="Times New Roman"/>
        </w:rPr>
        <w:t xml:space="preserve"> 3</w:t>
      </w:r>
    </w:p>
    <w:p w:rsidR="00B85AA6" w:rsidRDefault="00B85AA6" w:rsidP="0044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Удовлетворенность коммуникационными качествами выпускников</w:t>
      </w:r>
      <w:r w:rsidR="00F16F02">
        <w:rPr>
          <w:rFonts w:ascii="Times New Roman" w:hAnsi="Times New Roman" w:cs="Times New Roman"/>
        </w:rPr>
        <w:t xml:space="preserve"> 4</w:t>
      </w:r>
    </w:p>
    <w:p w:rsidR="00B85AA6" w:rsidRDefault="00B85AA6" w:rsidP="0044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Удовлетворенность дисциплиной и исполнительностью </w:t>
      </w:r>
      <w:r w:rsidR="00F16F02">
        <w:rPr>
          <w:rFonts w:ascii="Times New Roman" w:hAnsi="Times New Roman" w:cs="Times New Roman"/>
        </w:rPr>
        <w:t>выпускников 5</w:t>
      </w:r>
    </w:p>
    <w:p w:rsidR="00F16F02" w:rsidRDefault="00F16F02" w:rsidP="0044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Удовлетворенность способностью выпускников к самостоятельной работе</w:t>
      </w:r>
    </w:p>
    <w:p w:rsidR="00EA38BE" w:rsidRDefault="00EA38BE" w:rsidP="004405BB">
      <w:pPr>
        <w:rPr>
          <w:rFonts w:ascii="Times New Roman" w:hAnsi="Times New Roman" w:cs="Times New Roman"/>
        </w:rPr>
      </w:pPr>
    </w:p>
    <w:p w:rsidR="00EA38BE" w:rsidRDefault="00EA38BE" w:rsidP="0044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______________________________________________________________________Подпись</w:t>
      </w:r>
    </w:p>
    <w:p w:rsidR="00F16F02" w:rsidRDefault="00F16F02" w:rsidP="0044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61126A" w:rsidRPr="00464D64" w:rsidRDefault="0061126A" w:rsidP="0061126A">
      <w:pPr>
        <w:rPr>
          <w:rFonts w:ascii="Times New Roman" w:hAnsi="Times New Roman" w:cs="Times New Roman"/>
        </w:rPr>
      </w:pPr>
    </w:p>
    <w:sectPr w:rsidR="0061126A" w:rsidRPr="0046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371D"/>
    <w:multiLevelType w:val="hybridMultilevel"/>
    <w:tmpl w:val="1214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F4B5B"/>
    <w:multiLevelType w:val="hybridMultilevel"/>
    <w:tmpl w:val="3D78A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64"/>
    <w:rsid w:val="001B0831"/>
    <w:rsid w:val="00426712"/>
    <w:rsid w:val="004405BB"/>
    <w:rsid w:val="00464D64"/>
    <w:rsid w:val="004E0FE0"/>
    <w:rsid w:val="0061126A"/>
    <w:rsid w:val="00813470"/>
    <w:rsid w:val="00B21F5E"/>
    <w:rsid w:val="00B6345F"/>
    <w:rsid w:val="00B85AA6"/>
    <w:rsid w:val="00EA38BE"/>
    <w:rsid w:val="00F1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D527"/>
  <w15:chartTrackingRefBased/>
  <w15:docId w15:val="{F18153C7-5A7A-4388-A4FE-13A74A18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Татьяна</cp:lastModifiedBy>
  <cp:revision>3</cp:revision>
  <dcterms:created xsi:type="dcterms:W3CDTF">2023-09-20T14:29:00Z</dcterms:created>
  <dcterms:modified xsi:type="dcterms:W3CDTF">2023-09-20T14:33:00Z</dcterms:modified>
</cp:coreProperties>
</file>